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AC" w:rsidRPr="00AF3F7E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F7E">
        <w:rPr>
          <w:rFonts w:ascii="Times New Roman" w:hAnsi="Times New Roman" w:cs="Times New Roman"/>
          <w:b/>
          <w:sz w:val="24"/>
          <w:szCs w:val="24"/>
        </w:rPr>
        <w:t>Etude de la diversité floristique de la région steppique à Tlemcen, Algérie occidentale</w:t>
      </w:r>
    </w:p>
    <w:p w:rsidR="00A110AC" w:rsidRDefault="00A110AC" w:rsidP="00A110AC">
      <w:pPr>
        <w:pStyle w:val="Sansinterligne"/>
        <w:ind w:left="708"/>
        <w:jc w:val="center"/>
        <w:rPr>
          <w:rFonts w:ascii="Times New Roman" w:hAnsi="Times New Roman" w:cs="Times New Roman"/>
        </w:rPr>
      </w:pPr>
      <w:r w:rsidRPr="00E03CC9">
        <w:rPr>
          <w:rFonts w:ascii="Times New Roman" w:hAnsi="Times New Roman" w:cs="Times New Roman"/>
          <w:b/>
          <w:u w:val="single"/>
        </w:rPr>
        <w:t xml:space="preserve">HASSANI </w:t>
      </w:r>
      <w:proofErr w:type="gramStart"/>
      <w:r w:rsidRPr="00E03CC9">
        <w:rPr>
          <w:rFonts w:ascii="Times New Roman" w:hAnsi="Times New Roman" w:cs="Times New Roman"/>
          <w:b/>
          <w:u w:val="single"/>
        </w:rPr>
        <w:t>Faiçal</w:t>
      </w:r>
      <w:r>
        <w:rPr>
          <w:rFonts w:ascii="Times New Roman" w:hAnsi="Times New Roman" w:cs="Times New Roman"/>
          <w:b/>
          <w:u w:val="single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 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3CC9">
        <w:rPr>
          <w:rFonts w:ascii="Times New Roman" w:hAnsi="Times New Roman" w:cs="Times New Roman"/>
        </w:rPr>
        <w:t>ABDELLI Imane</w:t>
      </w:r>
      <w:r>
        <w:rPr>
          <w:rFonts w:ascii="Times New Roman" w:hAnsi="Times New Roman" w:cs="Times New Roman"/>
          <w:vertAlign w:val="superscript"/>
        </w:rPr>
        <w:t>23</w:t>
      </w:r>
      <w:r w:rsidRPr="00FB1019">
        <w:rPr>
          <w:rFonts w:ascii="Times New Roman" w:hAnsi="Times New Roman" w:cs="Times New Roman"/>
          <w:vertAlign w:val="superscript"/>
        </w:rPr>
        <w:t>,</w:t>
      </w:r>
      <w:r w:rsidRPr="00FB1019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>KERZABI Rachida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, </w:t>
      </w:r>
      <w:r w:rsidRPr="00FB1019">
        <w:rPr>
          <w:rFonts w:ascii="Times New Roman" w:hAnsi="Times New Roman" w:cs="Times New Roman"/>
        </w:rPr>
        <w:t>MESLI Lotfi</w:t>
      </w:r>
      <w:r w:rsidRPr="00FB1019">
        <w:rPr>
          <w:rFonts w:ascii="Times New Roman" w:hAnsi="Times New Roman" w:cs="Times New Roman"/>
          <w:vertAlign w:val="superscript"/>
        </w:rPr>
        <w:t> </w:t>
      </w:r>
      <w:r>
        <w:rPr>
          <w:rFonts w:ascii="Times New Roman" w:hAnsi="Times New Roman" w:cs="Times New Roman"/>
          <w:vertAlign w:val="superscript"/>
        </w:rPr>
        <w:t>4</w:t>
      </w:r>
      <w:r w:rsidRPr="00FB1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 </w:t>
      </w:r>
    </w:p>
    <w:p w:rsidR="00A110AC" w:rsidRDefault="00A110AC" w:rsidP="00A110AC">
      <w:pPr>
        <w:pStyle w:val="Sansinterligne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BOUAYED </w:t>
      </w:r>
      <w:proofErr w:type="spellStart"/>
      <w:r>
        <w:rPr>
          <w:rFonts w:ascii="Times New Roman" w:hAnsi="Times New Roman" w:cs="Times New Roman"/>
        </w:rPr>
        <w:t>Ibtissam</w:t>
      </w:r>
      <w:proofErr w:type="spellEnd"/>
      <w:r>
        <w:rPr>
          <w:rFonts w:ascii="Times New Roman" w:hAnsi="Times New Roman" w:cs="Times New Roman"/>
        </w:rPr>
        <w:t xml:space="preserve"> Sarra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FB1019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GHALEM Sarra</w:t>
      </w:r>
      <w:r>
        <w:rPr>
          <w:rFonts w:ascii="Times New Roman" w:hAnsi="Times New Roman" w:cs="Times New Roman"/>
          <w:vertAlign w:val="superscript"/>
        </w:rPr>
        <w:t>1</w:t>
      </w:r>
    </w:p>
    <w:p w:rsidR="00A110AC" w:rsidRDefault="00A110AC" w:rsidP="00A110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231F20"/>
          <w:sz w:val="20"/>
          <w:szCs w:val="20"/>
        </w:rPr>
      </w:pPr>
    </w:p>
    <w:p w:rsidR="00A110AC" w:rsidRPr="002B358C" w:rsidRDefault="00A110AC" w:rsidP="00A11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1</w:t>
      </w:r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: Faculté </w:t>
      </w:r>
      <w:proofErr w:type="spellStart"/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>SNV.STU-Université</w:t>
      </w:r>
      <w:proofErr w:type="spellEnd"/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de Tlemcen 13000- Laboratoire d’Ecologie &amp; Gestion des Ecosystèmes Naturels Tlemcen Algérie.</w:t>
      </w:r>
    </w:p>
    <w:p w:rsidR="00A110AC" w:rsidRDefault="00A110AC" w:rsidP="00A110AC">
      <w:pPr>
        <w:pStyle w:val="Sansinterligne"/>
        <w:ind w:left="708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</w:p>
    <w:p w:rsidR="00A110AC" w:rsidRPr="002B358C" w:rsidRDefault="00A110AC" w:rsidP="00A11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2</w:t>
      </w:r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> : Ecole Supérieure en Sciences Appliquées Tlemcen Algérie</w:t>
      </w:r>
    </w:p>
    <w:p w:rsidR="00A110AC" w:rsidRPr="002B358C" w:rsidRDefault="00A110AC" w:rsidP="00A110AC">
      <w:pPr>
        <w:spacing w:after="0"/>
        <w:jc w:val="center"/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3</w:t>
      </w:r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 : </w:t>
      </w:r>
      <w:r w:rsidRPr="002B358C">
        <w:rPr>
          <w:rFonts w:asciiTheme="majorBidi" w:eastAsia="Times New Roman" w:hAnsiTheme="majorBidi" w:cstheme="majorBidi"/>
          <w:i/>
          <w:iCs/>
          <w:sz w:val="20"/>
          <w:szCs w:val="20"/>
          <w:shd w:val="clear" w:color="auto" w:fill="FFFFFF"/>
          <w:lang w:eastAsia="fr-FR"/>
        </w:rPr>
        <w:t>Laboratoire des Substances Naturelles et Bioactives (LASNABIO)-</w:t>
      </w:r>
      <w:r w:rsidRPr="002B358C">
        <w:rPr>
          <w:rFonts w:asciiTheme="majorBidi" w:eastAsia="Times New Roman" w:hAnsiTheme="majorBidi" w:cstheme="majorBidi"/>
          <w:i/>
          <w:iCs/>
          <w:sz w:val="20"/>
          <w:szCs w:val="20"/>
          <w:lang w:eastAsia="fr-FR"/>
        </w:rPr>
        <w:t xml:space="preserve"> Faculté des Sciences-Université -Tlemcen-B.P. 119 13000 Tlemcen /Algérie</w:t>
      </w:r>
    </w:p>
    <w:p w:rsidR="00A110AC" w:rsidRPr="002B358C" w:rsidRDefault="00A110AC" w:rsidP="00A11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4</w:t>
      </w:r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 : Faculté </w:t>
      </w:r>
      <w:proofErr w:type="spellStart"/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>SNV.STU-Université</w:t>
      </w:r>
      <w:proofErr w:type="spellEnd"/>
      <w:r w:rsidRPr="002B358C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de Tlemcen 13000- Laboratoire de Valorisation des Actions de l’Homme pour la Protection de l’Environnement et Application en Santé Publique Tlemcen Algérie.</w:t>
      </w:r>
    </w:p>
    <w:p w:rsidR="00A110AC" w:rsidRDefault="00A110AC" w:rsidP="00A110A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 xml:space="preserve">E-mail : </w:t>
      </w:r>
      <w:hyperlink r:id="rId4" w:history="1">
        <w:r w:rsidRPr="00756414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faicalhassani@yahoo.fr</w:t>
        </w:r>
      </w:hyperlink>
      <w:r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</w:t>
      </w:r>
    </w:p>
    <w:p w:rsidR="00A110AC" w:rsidRDefault="00A110AC" w:rsidP="00A11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110AC" w:rsidRPr="003319C6" w:rsidRDefault="00A110AC" w:rsidP="00A1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9C6">
        <w:rPr>
          <w:rFonts w:ascii="Times New Roman" w:hAnsi="Times New Roman" w:cs="Times New Roman"/>
          <w:b/>
          <w:sz w:val="24"/>
          <w:szCs w:val="24"/>
        </w:rPr>
        <w:t>Résume :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stations d’El </w:t>
      </w:r>
      <w:proofErr w:type="spellStart"/>
      <w:r>
        <w:rPr>
          <w:rFonts w:ascii="Times New Roman" w:hAnsi="Times New Roman" w:cs="Times New Roman"/>
          <w:sz w:val="24"/>
          <w:szCs w:val="24"/>
        </w:rPr>
        <w:t>Aricha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une région steppique à Tlemcen-Algérie, dont la faible teneur en matière organique du sol, les pluies très faibles, les vents violents sont les causes de la pauvreté de cet environnement sur le plan floristique.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niveau des stations étudié on a remarqué que les activités humaines peuvent être perçues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créatrices d’une mosaïque paysagère, puisqu’elles sont initiatrices de successions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végétales</w:t>
      </w:r>
      <w:proofErr w:type="gramEnd"/>
      <w:r>
        <w:rPr>
          <w:rFonts w:ascii="Times New Roman" w:hAnsi="Times New Roman" w:cs="Times New Roman"/>
          <w:sz w:val="24"/>
          <w:szCs w:val="24"/>
        </w:rPr>
        <w:t>. Outres les perturbations d’origine physique et naturelle (feu, inondations) qui sont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insignifiantes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dans ces paysages fortement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anthropisé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flore de la steppe  peut être ainsi définie comme la représentation du cortège floristique de la région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Sud-Ouest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algérien.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l’échelle du territoire Biogéographique à laquelle nous travaillons, l’ensemble des espèces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coexistant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ayant des aires de répartition similaires, tout fois nous signalons la dominance du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type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Méditerranéen.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L’étude de la flore de ces stations nous permet d’avancer que la biodiversité végétale de ces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endroits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 importante dans quelques stations. On peut qualifier ces stations comme un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biotope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ouvert, caractérisé par une flore héliophile, herbacées annuelles et vivaces ou ligneuse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basse</w:t>
      </w:r>
      <w:proofErr w:type="gramEnd"/>
      <w:r>
        <w:rPr>
          <w:rFonts w:ascii="Times New Roman" w:hAnsi="Times New Roman" w:cs="Times New Roman"/>
          <w:sz w:val="24"/>
          <w:szCs w:val="24"/>
        </w:rPr>
        <w:t>. Ces caractéristiques qu’ont viens de les citées rend les sites étudies comme un bon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biotope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qui abrite les invertébrés notamment les criquets.</w:t>
      </w:r>
    </w:p>
    <w:p w:rsidR="00A110AC" w:rsidRPr="00E03CC9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CC9">
        <w:rPr>
          <w:rFonts w:ascii="Times New Roman" w:hAnsi="Times New Roman" w:cs="Times New Roman"/>
          <w:sz w:val="24"/>
          <w:szCs w:val="24"/>
        </w:rPr>
        <w:t xml:space="preserve">La dominance du caractère </w:t>
      </w:r>
      <w:proofErr w:type="spellStart"/>
      <w:r w:rsidRPr="00E03CC9">
        <w:rPr>
          <w:rFonts w:ascii="Times New Roman" w:hAnsi="Times New Roman" w:cs="Times New Roman"/>
          <w:sz w:val="24"/>
          <w:szCs w:val="24"/>
        </w:rPr>
        <w:t>Thérophytisation</w:t>
      </w:r>
      <w:proofErr w:type="spellEnd"/>
      <w:r w:rsidRPr="00E03CC9">
        <w:rPr>
          <w:rFonts w:ascii="Times New Roman" w:hAnsi="Times New Roman" w:cs="Times New Roman"/>
          <w:sz w:val="24"/>
          <w:szCs w:val="24"/>
        </w:rPr>
        <w:t xml:space="preserve"> est liée à l'envahissement des espèces annuelles,</w:t>
      </w:r>
    </w:p>
    <w:p w:rsidR="00A110AC" w:rsidRPr="00E03CC9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CC9">
        <w:rPr>
          <w:rFonts w:ascii="Times New Roman" w:hAnsi="Times New Roman" w:cs="Times New Roman"/>
          <w:sz w:val="24"/>
          <w:szCs w:val="24"/>
        </w:rPr>
        <w:t>disséminées</w:t>
      </w:r>
      <w:proofErr w:type="gramEnd"/>
      <w:r w:rsidRPr="00E03CC9">
        <w:rPr>
          <w:rFonts w:ascii="Times New Roman" w:hAnsi="Times New Roman" w:cs="Times New Roman"/>
          <w:sz w:val="24"/>
          <w:szCs w:val="24"/>
        </w:rPr>
        <w:t xml:space="preserve"> par les trou</w:t>
      </w:r>
      <w:r>
        <w:rPr>
          <w:rFonts w:ascii="Times New Roman" w:hAnsi="Times New Roman" w:cs="Times New Roman"/>
          <w:sz w:val="24"/>
          <w:szCs w:val="24"/>
        </w:rPr>
        <w:t xml:space="preserve">peaux surtout dans les endroits </w:t>
      </w:r>
      <w:proofErr w:type="spellStart"/>
      <w:r>
        <w:rPr>
          <w:rFonts w:ascii="Times New Roman" w:hAnsi="Times New Roman" w:cs="Times New Roman"/>
          <w:sz w:val="24"/>
          <w:szCs w:val="24"/>
        </w:rPr>
        <w:t>surpaturé</w:t>
      </w:r>
      <w:proofErr w:type="spellEnd"/>
      <w:r w:rsidRPr="00E03CC9">
        <w:rPr>
          <w:rFonts w:ascii="Times New Roman" w:hAnsi="Times New Roman" w:cs="Times New Roman"/>
          <w:sz w:val="24"/>
          <w:szCs w:val="24"/>
        </w:rPr>
        <w:t xml:space="preserve">. A ce sujet, </w:t>
      </w:r>
      <w:r>
        <w:rPr>
          <w:rFonts w:ascii="Times New Roman" w:hAnsi="Times New Roman" w:cs="Times New Roman"/>
          <w:sz w:val="24"/>
          <w:szCs w:val="24"/>
        </w:rPr>
        <w:t xml:space="preserve">plusieurs  chercheurs </w:t>
      </w:r>
      <w:r w:rsidRPr="00E03CC9">
        <w:rPr>
          <w:rFonts w:ascii="Times New Roman" w:hAnsi="Times New Roman" w:cs="Times New Roman"/>
          <w:sz w:val="24"/>
          <w:szCs w:val="24"/>
        </w:rPr>
        <w:t xml:space="preserve">expliquent la </w:t>
      </w:r>
      <w:proofErr w:type="spellStart"/>
      <w:r w:rsidRPr="00E03CC9">
        <w:rPr>
          <w:rFonts w:ascii="Times New Roman" w:hAnsi="Times New Roman" w:cs="Times New Roman"/>
          <w:sz w:val="24"/>
          <w:szCs w:val="24"/>
        </w:rPr>
        <w:t>Thérophytisation</w:t>
      </w:r>
      <w:proofErr w:type="spellEnd"/>
      <w:r w:rsidRPr="00E03CC9">
        <w:rPr>
          <w:rFonts w:ascii="Times New Roman" w:hAnsi="Times New Roman" w:cs="Times New Roman"/>
          <w:sz w:val="24"/>
          <w:szCs w:val="24"/>
        </w:rPr>
        <w:t xml:space="preserve"> par le stade ultime de dégradation des écosystèmes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CC9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E03CC9">
        <w:rPr>
          <w:rFonts w:ascii="Times New Roman" w:hAnsi="Times New Roman" w:cs="Times New Roman"/>
          <w:sz w:val="24"/>
          <w:szCs w:val="24"/>
        </w:rPr>
        <w:t xml:space="preserve"> des espèces </w:t>
      </w:r>
      <w:proofErr w:type="spellStart"/>
      <w:r w:rsidRPr="00E03CC9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E03CC9">
        <w:rPr>
          <w:rFonts w:ascii="Times New Roman" w:hAnsi="Times New Roman" w:cs="Times New Roman"/>
          <w:sz w:val="24"/>
          <w:szCs w:val="24"/>
        </w:rPr>
        <w:t>-nitrophiles liées aux surpâturages.</w:t>
      </w:r>
    </w:p>
    <w:p w:rsidR="00A110AC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0AC" w:rsidRPr="00CA4B50" w:rsidRDefault="00A110AC" w:rsidP="00A1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82B">
        <w:rPr>
          <w:rFonts w:ascii="Times New Roman" w:hAnsi="Times New Roman" w:cs="Times New Roman"/>
          <w:b/>
          <w:sz w:val="24"/>
          <w:szCs w:val="24"/>
        </w:rPr>
        <w:t>Mots clefs</w:t>
      </w:r>
      <w:r w:rsidRPr="00F3182B">
        <w:rPr>
          <w:rFonts w:ascii="Times New Roman" w:hAnsi="Times New Roman" w:cs="Times New Roman"/>
          <w:sz w:val="24"/>
          <w:szCs w:val="24"/>
        </w:rPr>
        <w:t> :</w:t>
      </w:r>
      <w:r w:rsidRPr="00CA4B50">
        <w:rPr>
          <w:rFonts w:ascii="Times New Roman" w:hAnsi="Times New Roman" w:cs="Times New Roman"/>
          <w:bCs/>
        </w:rPr>
        <w:t xml:space="preserve"> </w:t>
      </w:r>
      <w:r w:rsidRPr="00CA4B50">
        <w:rPr>
          <w:rFonts w:ascii="Times New Roman" w:hAnsi="Times New Roman" w:cs="Times New Roman"/>
          <w:sz w:val="24"/>
          <w:szCs w:val="24"/>
        </w:rPr>
        <w:t>diversité, floristique, steppe,</w:t>
      </w:r>
      <w:r w:rsidRPr="00CA4B50">
        <w:rPr>
          <w:rFonts w:ascii="Times New Roman" w:hAnsi="Times New Roman" w:cs="Times New Roman"/>
          <w:bCs/>
        </w:rPr>
        <w:t xml:space="preserve"> Algérie occidentale</w:t>
      </w:r>
    </w:p>
    <w:p w:rsidR="000F6DC4" w:rsidRDefault="000F6DC4"/>
    <w:sectPr w:rsidR="000F6DC4" w:rsidSect="0059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0AC"/>
    <w:rsid w:val="000F6DC4"/>
    <w:rsid w:val="00A1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10A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11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calhassan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INFOPLUS</dc:creator>
  <cp:lastModifiedBy>INFOPLUS</cp:lastModifiedBy>
  <cp:revision>1</cp:revision>
  <dcterms:created xsi:type="dcterms:W3CDTF">2019-02-28T21:20:00Z</dcterms:created>
  <dcterms:modified xsi:type="dcterms:W3CDTF">2019-02-28T21:22:00Z</dcterms:modified>
</cp:coreProperties>
</file>