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113" w:rsidRPr="00AE439F" w:rsidRDefault="00AE439F" w:rsidP="009752FC">
      <w:pPr>
        <w:rPr>
          <w:b/>
          <w:bCs/>
          <w:sz w:val="24"/>
        </w:rPr>
      </w:pPr>
      <w:r>
        <w:rPr>
          <w:b/>
          <w:bCs/>
          <w:sz w:val="24"/>
        </w:rPr>
        <w:t>L</w:t>
      </w:r>
      <w:r w:rsidRPr="00AE439F">
        <w:rPr>
          <w:b/>
          <w:bCs/>
          <w:sz w:val="24"/>
        </w:rPr>
        <w:t xml:space="preserve">’atterrissement </w:t>
      </w:r>
      <w:r>
        <w:rPr>
          <w:b/>
          <w:bCs/>
          <w:sz w:val="24"/>
        </w:rPr>
        <w:t xml:space="preserve">des bancs de galets </w:t>
      </w:r>
      <w:r w:rsidRPr="00AE439F">
        <w:rPr>
          <w:b/>
          <w:bCs/>
          <w:sz w:val="24"/>
        </w:rPr>
        <w:t xml:space="preserve">entraine une déstructuration des stratégies </w:t>
      </w:r>
      <w:r>
        <w:rPr>
          <w:b/>
          <w:bCs/>
          <w:sz w:val="24"/>
        </w:rPr>
        <w:t xml:space="preserve">CSR </w:t>
      </w:r>
      <w:r w:rsidRPr="00AE439F">
        <w:rPr>
          <w:b/>
          <w:bCs/>
          <w:sz w:val="24"/>
        </w:rPr>
        <w:t>des communautés riveraines</w:t>
      </w:r>
    </w:p>
    <w:p w:rsidR="00AE439F" w:rsidRDefault="00AE439F" w:rsidP="009752FC">
      <w:pPr>
        <w:rPr>
          <w:bCs/>
          <w:sz w:val="20"/>
        </w:rPr>
      </w:pPr>
    </w:p>
    <w:p w:rsidR="003B4371" w:rsidRPr="008D06D6" w:rsidRDefault="008D06D6" w:rsidP="009752FC">
      <w:pPr>
        <w:rPr>
          <w:bCs/>
          <w:sz w:val="20"/>
        </w:rPr>
      </w:pPr>
      <w:r w:rsidRPr="008D06D6">
        <w:rPr>
          <w:bCs/>
          <w:sz w:val="20"/>
        </w:rPr>
        <w:t>JANSSEN Philippe</w:t>
      </w:r>
      <w:r w:rsidR="00C701D7">
        <w:rPr>
          <w:bCs/>
          <w:sz w:val="20"/>
          <w:vertAlign w:val="superscript"/>
        </w:rPr>
        <w:t>1</w:t>
      </w:r>
      <w:r w:rsidRPr="008D06D6">
        <w:rPr>
          <w:bCs/>
          <w:sz w:val="20"/>
        </w:rPr>
        <w:t xml:space="preserve">, </w:t>
      </w:r>
      <w:r w:rsidR="00C701D7">
        <w:rPr>
          <w:bCs/>
          <w:sz w:val="20"/>
        </w:rPr>
        <w:t>PIEGAY Hervé</w:t>
      </w:r>
      <w:r w:rsidR="00C701D7">
        <w:rPr>
          <w:bCs/>
          <w:sz w:val="20"/>
          <w:vertAlign w:val="superscript"/>
        </w:rPr>
        <w:t>2</w:t>
      </w:r>
      <w:r w:rsidRPr="008D06D6">
        <w:rPr>
          <w:bCs/>
          <w:sz w:val="20"/>
        </w:rPr>
        <w:t>, EVETTE André</w:t>
      </w:r>
      <w:r w:rsidRPr="008D06D6">
        <w:rPr>
          <w:bCs/>
          <w:sz w:val="20"/>
          <w:vertAlign w:val="superscript"/>
        </w:rPr>
        <w:t>1</w:t>
      </w:r>
    </w:p>
    <w:p w:rsidR="008D06D6" w:rsidRDefault="008D06D6" w:rsidP="008D06D6">
      <w:pPr>
        <w:rPr>
          <w:bCs/>
          <w:sz w:val="20"/>
          <w:vertAlign w:val="superscript"/>
        </w:rPr>
      </w:pPr>
      <w:r w:rsidRPr="008D06D6">
        <w:rPr>
          <w:bCs/>
          <w:sz w:val="20"/>
          <w:vertAlign w:val="superscript"/>
        </w:rPr>
        <w:t>1</w:t>
      </w:r>
      <w:r w:rsidRPr="008D06D6">
        <w:rPr>
          <w:bCs/>
          <w:sz w:val="20"/>
        </w:rPr>
        <w:t>Univ</w:t>
      </w:r>
      <w:r w:rsidR="00FD1ECB">
        <w:rPr>
          <w:bCs/>
          <w:sz w:val="20"/>
        </w:rPr>
        <w:t>.</w:t>
      </w:r>
      <w:r w:rsidRPr="008D06D6">
        <w:rPr>
          <w:bCs/>
          <w:sz w:val="20"/>
        </w:rPr>
        <w:t xml:space="preserve"> Grenoble Alpes, </w:t>
      </w:r>
      <w:proofErr w:type="spellStart"/>
      <w:r w:rsidRPr="008D06D6">
        <w:rPr>
          <w:bCs/>
          <w:sz w:val="20"/>
        </w:rPr>
        <w:t>Irstea</w:t>
      </w:r>
      <w:proofErr w:type="spellEnd"/>
      <w:r w:rsidRPr="008D06D6">
        <w:rPr>
          <w:bCs/>
          <w:sz w:val="20"/>
        </w:rPr>
        <w:t xml:space="preserve">, </w:t>
      </w:r>
      <w:r w:rsidR="00FD1ECB">
        <w:rPr>
          <w:bCs/>
          <w:sz w:val="20"/>
        </w:rPr>
        <w:t>LESSEM</w:t>
      </w:r>
      <w:r w:rsidRPr="008D06D6">
        <w:rPr>
          <w:bCs/>
          <w:sz w:val="20"/>
        </w:rPr>
        <w:t xml:space="preserve">, </w:t>
      </w:r>
      <w:r w:rsidR="00FD1ECB">
        <w:rPr>
          <w:bCs/>
          <w:sz w:val="20"/>
        </w:rPr>
        <w:t>Grenoble, France</w:t>
      </w:r>
    </w:p>
    <w:p w:rsidR="003B4371" w:rsidRPr="00F33BC1" w:rsidRDefault="008D06D6" w:rsidP="009752FC">
      <w:r w:rsidRPr="00F33BC1">
        <w:rPr>
          <w:bCs/>
          <w:sz w:val="20"/>
          <w:vertAlign w:val="superscript"/>
        </w:rPr>
        <w:t>2</w:t>
      </w:r>
      <w:r w:rsidR="00F33BC1" w:rsidRPr="00F33BC1">
        <w:rPr>
          <w:rFonts w:cs="Arial"/>
          <w:sz w:val="20"/>
          <w:szCs w:val="20"/>
        </w:rPr>
        <w:t xml:space="preserve">CNRS, UMR 5600 </w:t>
      </w:r>
      <w:r w:rsidR="00FD1ECB" w:rsidRPr="00FD1ECB">
        <w:rPr>
          <w:rFonts w:ascii="Calibri" w:hAnsi="Calibri" w:cs="Calibri"/>
          <w:sz w:val="20"/>
          <w:szCs w:val="20"/>
        </w:rPr>
        <w:t>Environnement Ville société</w:t>
      </w:r>
      <w:r w:rsidR="00F33BC1">
        <w:rPr>
          <w:rFonts w:cs="Arial"/>
          <w:sz w:val="20"/>
          <w:szCs w:val="20"/>
        </w:rPr>
        <w:t>,</w:t>
      </w:r>
      <w:r w:rsidR="00F33BC1" w:rsidRPr="00F33BC1">
        <w:rPr>
          <w:rFonts w:cs="Arial"/>
          <w:sz w:val="20"/>
          <w:szCs w:val="20"/>
        </w:rPr>
        <w:t xml:space="preserve"> Lyon</w:t>
      </w:r>
      <w:r w:rsidR="00F33BC1">
        <w:rPr>
          <w:rFonts w:cs="Arial"/>
          <w:sz w:val="20"/>
          <w:szCs w:val="20"/>
        </w:rPr>
        <w:t>, F</w:t>
      </w:r>
      <w:r w:rsidR="00FD1ECB">
        <w:rPr>
          <w:rFonts w:cs="Arial"/>
          <w:sz w:val="20"/>
          <w:szCs w:val="20"/>
        </w:rPr>
        <w:t>rance</w:t>
      </w:r>
    </w:p>
    <w:p w:rsidR="00277A5B" w:rsidRDefault="00277A5B" w:rsidP="0021034A">
      <w:pPr>
        <w:autoSpaceDE w:val="0"/>
        <w:autoSpaceDN w:val="0"/>
        <w:adjustRightInd w:val="0"/>
        <w:spacing w:after="120"/>
        <w:jc w:val="both"/>
        <w:rPr>
          <w:rFonts w:ascii="Calibri" w:hAnsi="Calibri" w:cs="Calibri"/>
          <w:sz w:val="20"/>
          <w:szCs w:val="20"/>
        </w:rPr>
      </w:pPr>
    </w:p>
    <w:p w:rsidR="0021034A" w:rsidRPr="0021034A" w:rsidRDefault="00195814" w:rsidP="0021034A">
      <w:pPr>
        <w:autoSpaceDE w:val="0"/>
        <w:autoSpaceDN w:val="0"/>
        <w:adjustRightInd w:val="0"/>
        <w:spacing w:after="120"/>
        <w:jc w:val="both"/>
        <w:rPr>
          <w:rFonts w:ascii="Calibri" w:hAnsi="Calibri" w:cs="Calibri"/>
          <w:sz w:val="20"/>
          <w:szCs w:val="20"/>
        </w:rPr>
      </w:pPr>
      <w:r>
        <w:rPr>
          <w:rFonts w:ascii="Calibri" w:hAnsi="Calibri" w:cs="Calibri"/>
          <w:sz w:val="20"/>
          <w:szCs w:val="20"/>
        </w:rPr>
        <w:t xml:space="preserve">A l’interface entre écosystèmes terrestre et aquatique, les zones riveraines </w:t>
      </w:r>
      <w:r w:rsidR="000F5698">
        <w:rPr>
          <w:rFonts w:ascii="Calibri" w:hAnsi="Calibri" w:cs="Calibri"/>
          <w:sz w:val="20"/>
          <w:szCs w:val="20"/>
        </w:rPr>
        <w:t xml:space="preserve">constituent des milieux où les gradients environnementaux s’expriment fortement. </w:t>
      </w:r>
      <w:r w:rsidR="008272F2">
        <w:rPr>
          <w:rFonts w:ascii="Calibri" w:hAnsi="Calibri" w:cs="Calibri"/>
          <w:sz w:val="20"/>
          <w:szCs w:val="20"/>
        </w:rPr>
        <w:t xml:space="preserve">A l’échelle du site, les différences d’élévation et de texture du sol structurent la niche des espèces alors qu’à l’échelle du corridor la distribution des espèces </w:t>
      </w:r>
      <w:proofErr w:type="gramStart"/>
      <w:r w:rsidR="008272F2">
        <w:rPr>
          <w:rFonts w:ascii="Calibri" w:hAnsi="Calibri" w:cs="Calibri"/>
          <w:sz w:val="20"/>
          <w:szCs w:val="20"/>
        </w:rPr>
        <w:t>est</w:t>
      </w:r>
      <w:proofErr w:type="gramEnd"/>
      <w:r w:rsidR="008272F2">
        <w:rPr>
          <w:rFonts w:ascii="Calibri" w:hAnsi="Calibri" w:cs="Calibri"/>
          <w:sz w:val="20"/>
          <w:szCs w:val="20"/>
        </w:rPr>
        <w:t xml:space="preserve"> conditionnée par </w:t>
      </w:r>
      <w:r w:rsidR="007F69F5">
        <w:rPr>
          <w:rFonts w:ascii="Calibri" w:hAnsi="Calibri" w:cs="Calibri"/>
          <w:sz w:val="20"/>
          <w:szCs w:val="20"/>
        </w:rPr>
        <w:t>le climat</w:t>
      </w:r>
      <w:r w:rsidR="008272F2">
        <w:rPr>
          <w:rFonts w:ascii="Calibri" w:hAnsi="Calibri" w:cs="Calibri"/>
          <w:sz w:val="20"/>
          <w:szCs w:val="20"/>
        </w:rPr>
        <w:t xml:space="preserve">. </w:t>
      </w:r>
      <w:r w:rsidR="009D3230">
        <w:rPr>
          <w:rFonts w:ascii="Calibri" w:hAnsi="Calibri" w:cs="Calibri"/>
          <w:sz w:val="20"/>
          <w:szCs w:val="20"/>
        </w:rPr>
        <w:t xml:space="preserve">Dans une perspective de restauration de la fonctionnalité des zones riveraines, comprendre comment les gradients environnementaux à différentes échelles structurent les stratégies des communautés apparait fondamental. </w:t>
      </w:r>
      <w:r w:rsidR="00E673C3" w:rsidRPr="001D785D">
        <w:rPr>
          <w:rFonts w:ascii="Calibri" w:hAnsi="Calibri" w:cs="Calibri"/>
          <w:sz w:val="20"/>
          <w:szCs w:val="20"/>
        </w:rPr>
        <w:t xml:space="preserve">En utilisant une approche basée sur les </w:t>
      </w:r>
      <w:r w:rsidR="00E673C3">
        <w:rPr>
          <w:rFonts w:ascii="Calibri" w:hAnsi="Calibri" w:cs="Calibri"/>
          <w:sz w:val="20"/>
          <w:szCs w:val="20"/>
        </w:rPr>
        <w:t>stratégies CSR des espèce</w:t>
      </w:r>
      <w:bookmarkStart w:id="0" w:name="_GoBack"/>
      <w:bookmarkEnd w:id="0"/>
      <w:r w:rsidR="00E673C3">
        <w:rPr>
          <w:rFonts w:ascii="Calibri" w:hAnsi="Calibri" w:cs="Calibri"/>
          <w:sz w:val="20"/>
          <w:szCs w:val="20"/>
        </w:rPr>
        <w:t>s</w:t>
      </w:r>
      <w:r w:rsidR="00E673C3" w:rsidRPr="001D785D">
        <w:rPr>
          <w:rFonts w:ascii="Calibri" w:hAnsi="Calibri" w:cs="Calibri"/>
          <w:sz w:val="20"/>
          <w:szCs w:val="20"/>
        </w:rPr>
        <w:t xml:space="preserve">, nous avons </w:t>
      </w:r>
      <w:r w:rsidR="00E673C3">
        <w:rPr>
          <w:rFonts w:ascii="Calibri" w:hAnsi="Calibri" w:cs="Calibri"/>
          <w:sz w:val="20"/>
          <w:szCs w:val="20"/>
        </w:rPr>
        <w:t>testé</w:t>
      </w:r>
      <w:r w:rsidR="00205F64">
        <w:rPr>
          <w:rFonts w:ascii="Calibri" w:hAnsi="Calibri" w:cs="Calibri"/>
          <w:sz w:val="20"/>
          <w:szCs w:val="20"/>
        </w:rPr>
        <w:t xml:space="preserve"> (i)</w:t>
      </w:r>
      <w:r w:rsidR="00E673C3">
        <w:rPr>
          <w:rFonts w:ascii="Calibri" w:hAnsi="Calibri" w:cs="Calibri"/>
          <w:sz w:val="20"/>
          <w:szCs w:val="20"/>
        </w:rPr>
        <w:t xml:space="preserve"> </w:t>
      </w:r>
      <w:r w:rsidR="002E78D6">
        <w:rPr>
          <w:rFonts w:ascii="Calibri" w:hAnsi="Calibri" w:cs="Calibri"/>
          <w:sz w:val="20"/>
          <w:szCs w:val="20"/>
        </w:rPr>
        <w:t xml:space="preserve">comment les </w:t>
      </w:r>
      <w:r w:rsidR="002E78D6" w:rsidRPr="002E78D6">
        <w:rPr>
          <w:rFonts w:ascii="Calibri" w:hAnsi="Calibri" w:cs="Calibri"/>
          <w:sz w:val="20"/>
          <w:szCs w:val="20"/>
        </w:rPr>
        <w:t xml:space="preserve">communautés de plantes </w:t>
      </w:r>
      <w:r w:rsidR="002E78D6">
        <w:rPr>
          <w:rFonts w:ascii="Calibri" w:hAnsi="Calibri" w:cs="Calibri"/>
          <w:sz w:val="20"/>
          <w:szCs w:val="20"/>
        </w:rPr>
        <w:t xml:space="preserve">des bancs de galets du Rhône se structurent le long des gradients d’élévation et </w:t>
      </w:r>
      <w:r w:rsidR="007F69F5">
        <w:rPr>
          <w:rFonts w:ascii="Calibri" w:hAnsi="Calibri" w:cs="Calibri"/>
          <w:sz w:val="20"/>
          <w:szCs w:val="20"/>
        </w:rPr>
        <w:t xml:space="preserve">de texture du sol </w:t>
      </w:r>
      <w:r w:rsidR="00205F64">
        <w:rPr>
          <w:rFonts w:ascii="Calibri" w:hAnsi="Calibri" w:cs="Calibri"/>
          <w:sz w:val="20"/>
          <w:szCs w:val="20"/>
        </w:rPr>
        <w:t xml:space="preserve">et (ii) comment une augmentation de la température moyenne </w:t>
      </w:r>
      <w:r w:rsidR="009D3230">
        <w:rPr>
          <w:rFonts w:ascii="Calibri" w:hAnsi="Calibri" w:cs="Calibri"/>
          <w:sz w:val="20"/>
          <w:szCs w:val="20"/>
        </w:rPr>
        <w:t>influenc</w:t>
      </w:r>
      <w:r w:rsidR="00205F64">
        <w:rPr>
          <w:rFonts w:ascii="Calibri" w:hAnsi="Calibri" w:cs="Calibri"/>
          <w:sz w:val="20"/>
          <w:szCs w:val="20"/>
        </w:rPr>
        <w:t>e la réponse des communautés aux gradients locaux</w:t>
      </w:r>
      <w:r w:rsidR="002E78D6">
        <w:rPr>
          <w:rFonts w:ascii="Calibri" w:hAnsi="Calibri" w:cs="Calibri"/>
          <w:sz w:val="20"/>
          <w:szCs w:val="20"/>
        </w:rPr>
        <w:t xml:space="preserve">. </w:t>
      </w:r>
      <w:r w:rsidR="000B261E">
        <w:rPr>
          <w:rFonts w:ascii="Calibri" w:hAnsi="Calibri" w:cs="Calibri"/>
          <w:sz w:val="20"/>
          <w:szCs w:val="20"/>
        </w:rPr>
        <w:t>Nos résultats montrent</w:t>
      </w:r>
      <w:r w:rsidR="002E78D6">
        <w:rPr>
          <w:rFonts w:ascii="Calibri" w:hAnsi="Calibri" w:cs="Calibri"/>
          <w:sz w:val="20"/>
          <w:szCs w:val="20"/>
        </w:rPr>
        <w:t xml:space="preserve"> un effet d’interaction fort entre les deux gradients locaux mettant en lumière une déstructuration des communautés riveraines sur les </w:t>
      </w:r>
      <w:r w:rsidR="00A10D96">
        <w:rPr>
          <w:rFonts w:ascii="Calibri" w:hAnsi="Calibri" w:cs="Calibri"/>
          <w:sz w:val="20"/>
          <w:szCs w:val="20"/>
        </w:rPr>
        <w:t xml:space="preserve">sites </w:t>
      </w:r>
      <w:r w:rsidR="007F69F5">
        <w:rPr>
          <w:rFonts w:ascii="Calibri" w:hAnsi="Calibri" w:cs="Calibri"/>
          <w:sz w:val="20"/>
          <w:szCs w:val="20"/>
        </w:rPr>
        <w:t>ayant une proportion de sédiments fins élevée</w:t>
      </w:r>
      <w:r w:rsidR="002E78D6">
        <w:rPr>
          <w:rFonts w:ascii="Calibri" w:hAnsi="Calibri" w:cs="Calibri"/>
          <w:sz w:val="20"/>
          <w:szCs w:val="20"/>
        </w:rPr>
        <w:t>. Alors qu’une transition des communautés rudérales vers les communautés stress-tolérant</w:t>
      </w:r>
      <w:r w:rsidR="00A10D96">
        <w:rPr>
          <w:rFonts w:ascii="Calibri" w:hAnsi="Calibri" w:cs="Calibri"/>
          <w:sz w:val="20"/>
          <w:szCs w:val="20"/>
        </w:rPr>
        <w:t>e</w:t>
      </w:r>
      <w:r w:rsidR="002E78D6">
        <w:rPr>
          <w:rFonts w:ascii="Calibri" w:hAnsi="Calibri" w:cs="Calibri"/>
          <w:sz w:val="20"/>
          <w:szCs w:val="20"/>
        </w:rPr>
        <w:t>s s’observ</w:t>
      </w:r>
      <w:r w:rsidR="00813113">
        <w:rPr>
          <w:rFonts w:ascii="Calibri" w:hAnsi="Calibri" w:cs="Calibri"/>
          <w:sz w:val="20"/>
          <w:szCs w:val="20"/>
        </w:rPr>
        <w:t xml:space="preserve">ait </w:t>
      </w:r>
      <w:r w:rsidR="00A10D96">
        <w:rPr>
          <w:rFonts w:ascii="Calibri" w:hAnsi="Calibri" w:cs="Calibri"/>
          <w:sz w:val="20"/>
          <w:szCs w:val="20"/>
        </w:rPr>
        <w:t xml:space="preserve">avec une augmentation de l’élévation sur les bancs </w:t>
      </w:r>
      <w:r w:rsidR="007F69F5">
        <w:rPr>
          <w:rFonts w:ascii="Calibri" w:hAnsi="Calibri" w:cs="Calibri"/>
          <w:sz w:val="20"/>
          <w:szCs w:val="20"/>
        </w:rPr>
        <w:t>à texture grossière</w:t>
      </w:r>
      <w:r w:rsidR="00A10D96">
        <w:rPr>
          <w:rFonts w:ascii="Calibri" w:hAnsi="Calibri" w:cs="Calibri"/>
          <w:sz w:val="20"/>
          <w:szCs w:val="20"/>
        </w:rPr>
        <w:t>, cette transition s’invers</w:t>
      </w:r>
      <w:r w:rsidR="00813113">
        <w:rPr>
          <w:rFonts w:ascii="Calibri" w:hAnsi="Calibri" w:cs="Calibri"/>
          <w:sz w:val="20"/>
          <w:szCs w:val="20"/>
        </w:rPr>
        <w:t>ait</w:t>
      </w:r>
      <w:r w:rsidR="00A10D96">
        <w:rPr>
          <w:rFonts w:ascii="Calibri" w:hAnsi="Calibri" w:cs="Calibri"/>
          <w:sz w:val="20"/>
          <w:szCs w:val="20"/>
        </w:rPr>
        <w:t xml:space="preserve"> sur les bancs </w:t>
      </w:r>
      <w:r w:rsidR="007F69F5">
        <w:rPr>
          <w:rFonts w:ascii="Calibri" w:hAnsi="Calibri" w:cs="Calibri"/>
          <w:sz w:val="20"/>
          <w:szCs w:val="20"/>
        </w:rPr>
        <w:t>à texture fine</w:t>
      </w:r>
      <w:r w:rsidR="00A10D96">
        <w:rPr>
          <w:rFonts w:ascii="Calibri" w:hAnsi="Calibri" w:cs="Calibri"/>
          <w:sz w:val="20"/>
          <w:szCs w:val="20"/>
        </w:rPr>
        <w:t xml:space="preserve">. </w:t>
      </w:r>
      <w:r w:rsidR="00813113">
        <w:rPr>
          <w:rFonts w:ascii="Calibri" w:hAnsi="Calibri" w:cs="Calibri"/>
          <w:sz w:val="20"/>
          <w:szCs w:val="20"/>
        </w:rPr>
        <w:t>Ce patron n’était en revanche que peu influencé par les variations de température le long du corridor rhodanien. Pris dans leur ensemble ces résultats révèlent l’importance des processus de perturbations pour d’une part</w:t>
      </w:r>
      <w:r w:rsidR="00AE439F">
        <w:rPr>
          <w:rFonts w:ascii="Calibri" w:hAnsi="Calibri" w:cs="Calibri"/>
          <w:sz w:val="20"/>
          <w:szCs w:val="20"/>
        </w:rPr>
        <w:t>,</w:t>
      </w:r>
      <w:r w:rsidR="00813113">
        <w:rPr>
          <w:rFonts w:ascii="Calibri" w:hAnsi="Calibri" w:cs="Calibri"/>
          <w:sz w:val="20"/>
          <w:szCs w:val="20"/>
        </w:rPr>
        <w:t xml:space="preserve"> </w:t>
      </w:r>
      <w:r w:rsidR="007F69F5">
        <w:rPr>
          <w:rFonts w:ascii="Calibri" w:hAnsi="Calibri" w:cs="Calibri"/>
          <w:sz w:val="20"/>
          <w:szCs w:val="20"/>
        </w:rPr>
        <w:t>limiter</w:t>
      </w:r>
      <w:r w:rsidR="00AE439F">
        <w:rPr>
          <w:rFonts w:ascii="Calibri" w:hAnsi="Calibri" w:cs="Calibri"/>
          <w:sz w:val="20"/>
          <w:szCs w:val="20"/>
        </w:rPr>
        <w:t xml:space="preserve"> </w:t>
      </w:r>
      <w:r w:rsidR="00813113">
        <w:rPr>
          <w:rFonts w:ascii="Calibri" w:hAnsi="Calibri" w:cs="Calibri"/>
          <w:sz w:val="20"/>
          <w:szCs w:val="20"/>
        </w:rPr>
        <w:t xml:space="preserve">les phénomènes d’atterrissement </w:t>
      </w:r>
      <w:r w:rsidR="00AE439F">
        <w:rPr>
          <w:rFonts w:ascii="Calibri" w:hAnsi="Calibri" w:cs="Calibri"/>
          <w:sz w:val="20"/>
          <w:szCs w:val="20"/>
        </w:rPr>
        <w:t xml:space="preserve">sur les bancs de galets </w:t>
      </w:r>
      <w:r w:rsidR="00813113">
        <w:rPr>
          <w:rFonts w:ascii="Calibri" w:hAnsi="Calibri" w:cs="Calibri"/>
          <w:sz w:val="20"/>
          <w:szCs w:val="20"/>
        </w:rPr>
        <w:t>et d’autre part</w:t>
      </w:r>
      <w:r w:rsidR="00AE439F">
        <w:rPr>
          <w:rFonts w:ascii="Calibri" w:hAnsi="Calibri" w:cs="Calibri"/>
          <w:sz w:val="20"/>
          <w:szCs w:val="20"/>
        </w:rPr>
        <w:t>,</w:t>
      </w:r>
      <w:r w:rsidR="00813113">
        <w:rPr>
          <w:rFonts w:ascii="Calibri" w:hAnsi="Calibri" w:cs="Calibri"/>
          <w:sz w:val="20"/>
          <w:szCs w:val="20"/>
        </w:rPr>
        <w:t xml:space="preserve"> limiter l’installation d</w:t>
      </w:r>
      <w:r w:rsidR="00AE439F">
        <w:rPr>
          <w:rFonts w:ascii="Calibri" w:hAnsi="Calibri" w:cs="Calibri"/>
          <w:sz w:val="20"/>
          <w:szCs w:val="20"/>
        </w:rPr>
        <w:t xml:space="preserve">es </w:t>
      </w:r>
      <w:r w:rsidR="00813113">
        <w:rPr>
          <w:rFonts w:ascii="Calibri" w:hAnsi="Calibri" w:cs="Calibri"/>
          <w:sz w:val="20"/>
          <w:szCs w:val="20"/>
        </w:rPr>
        <w:t xml:space="preserve">espèces compétitives </w:t>
      </w:r>
      <w:r w:rsidR="00AE439F">
        <w:rPr>
          <w:rFonts w:ascii="Calibri" w:hAnsi="Calibri" w:cs="Calibri"/>
          <w:sz w:val="20"/>
          <w:szCs w:val="20"/>
        </w:rPr>
        <w:t>au détriment des espèces rudérales.</w:t>
      </w:r>
    </w:p>
    <w:sectPr w:rsidR="0021034A" w:rsidRPr="002103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Arial Unicode MS"/>
    <w:charset w:val="80"/>
    <w:family w:val="auto"/>
    <w:pitch w:val="variable"/>
    <w:sig w:usb0="00000000" w:usb1="00000000" w:usb2="01000407"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F7C4E"/>
    <w:multiLevelType w:val="hybridMultilevel"/>
    <w:tmpl w:val="B1EA0AE8"/>
    <w:lvl w:ilvl="0" w:tplc="9E2EDD84">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DC9"/>
    <w:rsid w:val="000662C1"/>
    <w:rsid w:val="000B261E"/>
    <w:rsid w:val="000B6C57"/>
    <w:rsid w:val="000F5698"/>
    <w:rsid w:val="000F5C46"/>
    <w:rsid w:val="00112CDF"/>
    <w:rsid w:val="001132F0"/>
    <w:rsid w:val="001818D6"/>
    <w:rsid w:val="00194D12"/>
    <w:rsid w:val="00195814"/>
    <w:rsid w:val="001D422B"/>
    <w:rsid w:val="001D785D"/>
    <w:rsid w:val="001E63DA"/>
    <w:rsid w:val="001F3028"/>
    <w:rsid w:val="00203EDD"/>
    <w:rsid w:val="00205EA9"/>
    <w:rsid w:val="00205F64"/>
    <w:rsid w:val="0021034A"/>
    <w:rsid w:val="00215FFA"/>
    <w:rsid w:val="00225944"/>
    <w:rsid w:val="00277A5B"/>
    <w:rsid w:val="002E3B08"/>
    <w:rsid w:val="002E78D6"/>
    <w:rsid w:val="0034108B"/>
    <w:rsid w:val="00366F55"/>
    <w:rsid w:val="00372832"/>
    <w:rsid w:val="003B3144"/>
    <w:rsid w:val="003B4371"/>
    <w:rsid w:val="003C2BE1"/>
    <w:rsid w:val="003D1B51"/>
    <w:rsid w:val="003D2C9D"/>
    <w:rsid w:val="003E3D76"/>
    <w:rsid w:val="00405537"/>
    <w:rsid w:val="00512634"/>
    <w:rsid w:val="00551118"/>
    <w:rsid w:val="00575B0D"/>
    <w:rsid w:val="005D4BE3"/>
    <w:rsid w:val="005E4802"/>
    <w:rsid w:val="006250D7"/>
    <w:rsid w:val="00636F43"/>
    <w:rsid w:val="0065009A"/>
    <w:rsid w:val="006A532D"/>
    <w:rsid w:val="006E4DC9"/>
    <w:rsid w:val="00745B7C"/>
    <w:rsid w:val="007A7013"/>
    <w:rsid w:val="007F69F5"/>
    <w:rsid w:val="00813113"/>
    <w:rsid w:val="008272F2"/>
    <w:rsid w:val="0084672D"/>
    <w:rsid w:val="00893A99"/>
    <w:rsid w:val="008D06D6"/>
    <w:rsid w:val="008F40A7"/>
    <w:rsid w:val="0094094F"/>
    <w:rsid w:val="009752FC"/>
    <w:rsid w:val="009A44EB"/>
    <w:rsid w:val="009D3230"/>
    <w:rsid w:val="009F4DBE"/>
    <w:rsid w:val="00A10D96"/>
    <w:rsid w:val="00AA3B6D"/>
    <w:rsid w:val="00AE439F"/>
    <w:rsid w:val="00AE4D4A"/>
    <w:rsid w:val="00AE5B12"/>
    <w:rsid w:val="00AF5671"/>
    <w:rsid w:val="00AF6F51"/>
    <w:rsid w:val="00B03131"/>
    <w:rsid w:val="00B124CE"/>
    <w:rsid w:val="00B41DE7"/>
    <w:rsid w:val="00C11163"/>
    <w:rsid w:val="00C15521"/>
    <w:rsid w:val="00C701D7"/>
    <w:rsid w:val="00D41BF9"/>
    <w:rsid w:val="00DD5478"/>
    <w:rsid w:val="00E36117"/>
    <w:rsid w:val="00E50172"/>
    <w:rsid w:val="00E52C56"/>
    <w:rsid w:val="00E673C3"/>
    <w:rsid w:val="00EE3A76"/>
    <w:rsid w:val="00F22606"/>
    <w:rsid w:val="00F33BC1"/>
    <w:rsid w:val="00F75B45"/>
    <w:rsid w:val="00FB5B23"/>
    <w:rsid w:val="00FB68D1"/>
    <w:rsid w:val="00FD1E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752FC"/>
    <w:pPr>
      <w:widowControl w:val="0"/>
      <w:spacing w:after="0" w:line="240" w:lineRule="auto"/>
    </w:pPr>
    <w:rPr>
      <w:rFonts w:ascii="Times New Roman" w:eastAsia="ヒラギノ角ゴ Pro W3" w:hAnsi="Times New Roman" w:cs="Times New Roman"/>
      <w:color w:val="000000"/>
      <w:sz w:val="24"/>
      <w:szCs w:val="20"/>
    </w:rPr>
  </w:style>
  <w:style w:type="paragraph" w:styleId="Paragraphedeliste">
    <w:name w:val="List Paragraph"/>
    <w:basedOn w:val="Normal"/>
    <w:uiPriority w:val="34"/>
    <w:qFormat/>
    <w:rsid w:val="00FB5B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752FC"/>
    <w:pPr>
      <w:widowControl w:val="0"/>
      <w:spacing w:after="0" w:line="240" w:lineRule="auto"/>
    </w:pPr>
    <w:rPr>
      <w:rFonts w:ascii="Times New Roman" w:eastAsia="ヒラギノ角ゴ Pro W3" w:hAnsi="Times New Roman" w:cs="Times New Roman"/>
      <w:color w:val="000000"/>
      <w:sz w:val="24"/>
      <w:szCs w:val="20"/>
    </w:rPr>
  </w:style>
  <w:style w:type="paragraph" w:styleId="Paragraphedeliste">
    <w:name w:val="List Paragraph"/>
    <w:basedOn w:val="Normal"/>
    <w:uiPriority w:val="34"/>
    <w:qFormat/>
    <w:rsid w:val="00FB5B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129748">
      <w:bodyDiv w:val="1"/>
      <w:marLeft w:val="0"/>
      <w:marRight w:val="0"/>
      <w:marTop w:val="0"/>
      <w:marBottom w:val="0"/>
      <w:divBdr>
        <w:top w:val="none" w:sz="0" w:space="0" w:color="auto"/>
        <w:left w:val="none" w:sz="0" w:space="0" w:color="auto"/>
        <w:bottom w:val="none" w:sz="0" w:space="0" w:color="auto"/>
        <w:right w:val="none" w:sz="0" w:space="0" w:color="auto"/>
      </w:divBdr>
    </w:div>
    <w:div w:id="780802139">
      <w:bodyDiv w:val="1"/>
      <w:marLeft w:val="0"/>
      <w:marRight w:val="0"/>
      <w:marTop w:val="0"/>
      <w:marBottom w:val="0"/>
      <w:divBdr>
        <w:top w:val="none" w:sz="0" w:space="0" w:color="auto"/>
        <w:left w:val="none" w:sz="0" w:space="0" w:color="auto"/>
        <w:bottom w:val="none" w:sz="0" w:space="0" w:color="auto"/>
        <w:right w:val="none" w:sz="0" w:space="0" w:color="auto"/>
      </w:divBdr>
      <w:divsChild>
        <w:div w:id="2050644542">
          <w:marLeft w:val="0"/>
          <w:marRight w:val="0"/>
          <w:marTop w:val="0"/>
          <w:marBottom w:val="0"/>
          <w:divBdr>
            <w:top w:val="none" w:sz="0" w:space="0" w:color="auto"/>
            <w:left w:val="none" w:sz="0" w:space="0" w:color="auto"/>
            <w:bottom w:val="none" w:sz="0" w:space="0" w:color="auto"/>
            <w:right w:val="none" w:sz="0" w:space="0" w:color="auto"/>
          </w:divBdr>
        </w:div>
        <w:div w:id="490371370">
          <w:marLeft w:val="0"/>
          <w:marRight w:val="0"/>
          <w:marTop w:val="0"/>
          <w:marBottom w:val="0"/>
          <w:divBdr>
            <w:top w:val="none" w:sz="0" w:space="0" w:color="auto"/>
            <w:left w:val="none" w:sz="0" w:space="0" w:color="auto"/>
            <w:bottom w:val="none" w:sz="0" w:space="0" w:color="auto"/>
            <w:right w:val="none" w:sz="0" w:space="0" w:color="auto"/>
          </w:divBdr>
        </w:div>
        <w:div w:id="1516456489">
          <w:marLeft w:val="0"/>
          <w:marRight w:val="0"/>
          <w:marTop w:val="0"/>
          <w:marBottom w:val="0"/>
          <w:divBdr>
            <w:top w:val="none" w:sz="0" w:space="0" w:color="auto"/>
            <w:left w:val="none" w:sz="0" w:space="0" w:color="auto"/>
            <w:bottom w:val="none" w:sz="0" w:space="0" w:color="auto"/>
            <w:right w:val="none" w:sz="0" w:space="0" w:color="auto"/>
          </w:divBdr>
        </w:div>
        <w:div w:id="850677290">
          <w:marLeft w:val="0"/>
          <w:marRight w:val="0"/>
          <w:marTop w:val="0"/>
          <w:marBottom w:val="0"/>
          <w:divBdr>
            <w:top w:val="none" w:sz="0" w:space="0" w:color="auto"/>
            <w:left w:val="none" w:sz="0" w:space="0" w:color="auto"/>
            <w:bottom w:val="none" w:sz="0" w:space="0" w:color="auto"/>
            <w:right w:val="none" w:sz="0" w:space="0" w:color="auto"/>
          </w:divBdr>
        </w:div>
        <w:div w:id="857701586">
          <w:marLeft w:val="0"/>
          <w:marRight w:val="0"/>
          <w:marTop w:val="0"/>
          <w:marBottom w:val="0"/>
          <w:divBdr>
            <w:top w:val="none" w:sz="0" w:space="0" w:color="auto"/>
            <w:left w:val="none" w:sz="0" w:space="0" w:color="auto"/>
            <w:bottom w:val="none" w:sz="0" w:space="0" w:color="auto"/>
            <w:right w:val="none" w:sz="0" w:space="0" w:color="auto"/>
          </w:divBdr>
        </w:div>
        <w:div w:id="1086608423">
          <w:marLeft w:val="0"/>
          <w:marRight w:val="0"/>
          <w:marTop w:val="0"/>
          <w:marBottom w:val="0"/>
          <w:divBdr>
            <w:top w:val="none" w:sz="0" w:space="0" w:color="auto"/>
            <w:left w:val="none" w:sz="0" w:space="0" w:color="auto"/>
            <w:bottom w:val="none" w:sz="0" w:space="0" w:color="auto"/>
            <w:right w:val="none" w:sz="0" w:space="0" w:color="auto"/>
          </w:divBdr>
        </w:div>
        <w:div w:id="1987736354">
          <w:marLeft w:val="0"/>
          <w:marRight w:val="0"/>
          <w:marTop w:val="0"/>
          <w:marBottom w:val="0"/>
          <w:divBdr>
            <w:top w:val="none" w:sz="0" w:space="0" w:color="auto"/>
            <w:left w:val="none" w:sz="0" w:space="0" w:color="auto"/>
            <w:bottom w:val="none" w:sz="0" w:space="0" w:color="auto"/>
            <w:right w:val="none" w:sz="0" w:space="0" w:color="auto"/>
          </w:divBdr>
        </w:div>
        <w:div w:id="2013750925">
          <w:marLeft w:val="0"/>
          <w:marRight w:val="0"/>
          <w:marTop w:val="0"/>
          <w:marBottom w:val="0"/>
          <w:divBdr>
            <w:top w:val="none" w:sz="0" w:space="0" w:color="auto"/>
            <w:left w:val="none" w:sz="0" w:space="0" w:color="auto"/>
            <w:bottom w:val="none" w:sz="0" w:space="0" w:color="auto"/>
            <w:right w:val="none" w:sz="0" w:space="0" w:color="auto"/>
          </w:divBdr>
        </w:div>
        <w:div w:id="1577859189">
          <w:marLeft w:val="0"/>
          <w:marRight w:val="0"/>
          <w:marTop w:val="0"/>
          <w:marBottom w:val="0"/>
          <w:divBdr>
            <w:top w:val="none" w:sz="0" w:space="0" w:color="auto"/>
            <w:left w:val="none" w:sz="0" w:space="0" w:color="auto"/>
            <w:bottom w:val="none" w:sz="0" w:space="0" w:color="auto"/>
            <w:right w:val="none" w:sz="0" w:space="0" w:color="auto"/>
          </w:divBdr>
        </w:div>
        <w:div w:id="2032872677">
          <w:marLeft w:val="0"/>
          <w:marRight w:val="0"/>
          <w:marTop w:val="0"/>
          <w:marBottom w:val="0"/>
          <w:divBdr>
            <w:top w:val="none" w:sz="0" w:space="0" w:color="auto"/>
            <w:left w:val="none" w:sz="0" w:space="0" w:color="auto"/>
            <w:bottom w:val="none" w:sz="0" w:space="0" w:color="auto"/>
            <w:right w:val="none" w:sz="0" w:space="0" w:color="auto"/>
          </w:divBdr>
        </w:div>
        <w:div w:id="1910579123">
          <w:marLeft w:val="0"/>
          <w:marRight w:val="0"/>
          <w:marTop w:val="0"/>
          <w:marBottom w:val="0"/>
          <w:divBdr>
            <w:top w:val="none" w:sz="0" w:space="0" w:color="auto"/>
            <w:left w:val="none" w:sz="0" w:space="0" w:color="auto"/>
            <w:bottom w:val="none" w:sz="0" w:space="0" w:color="auto"/>
            <w:right w:val="none" w:sz="0" w:space="0" w:color="auto"/>
          </w:divBdr>
        </w:div>
        <w:div w:id="473956716">
          <w:marLeft w:val="0"/>
          <w:marRight w:val="0"/>
          <w:marTop w:val="0"/>
          <w:marBottom w:val="0"/>
          <w:divBdr>
            <w:top w:val="none" w:sz="0" w:space="0" w:color="auto"/>
            <w:left w:val="none" w:sz="0" w:space="0" w:color="auto"/>
            <w:bottom w:val="none" w:sz="0" w:space="0" w:color="auto"/>
            <w:right w:val="none" w:sz="0" w:space="0" w:color="auto"/>
          </w:divBdr>
        </w:div>
        <w:div w:id="362874638">
          <w:marLeft w:val="0"/>
          <w:marRight w:val="0"/>
          <w:marTop w:val="0"/>
          <w:marBottom w:val="0"/>
          <w:divBdr>
            <w:top w:val="none" w:sz="0" w:space="0" w:color="auto"/>
            <w:left w:val="none" w:sz="0" w:space="0" w:color="auto"/>
            <w:bottom w:val="none" w:sz="0" w:space="0" w:color="auto"/>
            <w:right w:val="none" w:sz="0" w:space="0" w:color="auto"/>
          </w:divBdr>
        </w:div>
        <w:div w:id="704598910">
          <w:marLeft w:val="0"/>
          <w:marRight w:val="0"/>
          <w:marTop w:val="0"/>
          <w:marBottom w:val="0"/>
          <w:divBdr>
            <w:top w:val="none" w:sz="0" w:space="0" w:color="auto"/>
            <w:left w:val="none" w:sz="0" w:space="0" w:color="auto"/>
            <w:bottom w:val="none" w:sz="0" w:space="0" w:color="auto"/>
            <w:right w:val="none" w:sz="0" w:space="0" w:color="auto"/>
          </w:divBdr>
        </w:div>
        <w:div w:id="418328427">
          <w:marLeft w:val="0"/>
          <w:marRight w:val="0"/>
          <w:marTop w:val="0"/>
          <w:marBottom w:val="0"/>
          <w:divBdr>
            <w:top w:val="none" w:sz="0" w:space="0" w:color="auto"/>
            <w:left w:val="none" w:sz="0" w:space="0" w:color="auto"/>
            <w:bottom w:val="none" w:sz="0" w:space="0" w:color="auto"/>
            <w:right w:val="none" w:sz="0" w:space="0" w:color="auto"/>
          </w:divBdr>
        </w:div>
        <w:div w:id="748387565">
          <w:marLeft w:val="0"/>
          <w:marRight w:val="0"/>
          <w:marTop w:val="0"/>
          <w:marBottom w:val="0"/>
          <w:divBdr>
            <w:top w:val="none" w:sz="0" w:space="0" w:color="auto"/>
            <w:left w:val="none" w:sz="0" w:space="0" w:color="auto"/>
            <w:bottom w:val="none" w:sz="0" w:space="0" w:color="auto"/>
            <w:right w:val="none" w:sz="0" w:space="0" w:color="auto"/>
          </w:divBdr>
        </w:div>
        <w:div w:id="1049764415">
          <w:marLeft w:val="0"/>
          <w:marRight w:val="0"/>
          <w:marTop w:val="0"/>
          <w:marBottom w:val="0"/>
          <w:divBdr>
            <w:top w:val="none" w:sz="0" w:space="0" w:color="auto"/>
            <w:left w:val="none" w:sz="0" w:space="0" w:color="auto"/>
            <w:bottom w:val="none" w:sz="0" w:space="0" w:color="auto"/>
            <w:right w:val="none" w:sz="0" w:space="0" w:color="auto"/>
          </w:divBdr>
        </w:div>
        <w:div w:id="1560706764">
          <w:marLeft w:val="0"/>
          <w:marRight w:val="0"/>
          <w:marTop w:val="0"/>
          <w:marBottom w:val="0"/>
          <w:divBdr>
            <w:top w:val="none" w:sz="0" w:space="0" w:color="auto"/>
            <w:left w:val="none" w:sz="0" w:space="0" w:color="auto"/>
            <w:bottom w:val="none" w:sz="0" w:space="0" w:color="auto"/>
            <w:right w:val="none" w:sz="0" w:space="0" w:color="auto"/>
          </w:divBdr>
        </w:div>
        <w:div w:id="6030122">
          <w:marLeft w:val="0"/>
          <w:marRight w:val="0"/>
          <w:marTop w:val="0"/>
          <w:marBottom w:val="0"/>
          <w:divBdr>
            <w:top w:val="none" w:sz="0" w:space="0" w:color="auto"/>
            <w:left w:val="none" w:sz="0" w:space="0" w:color="auto"/>
            <w:bottom w:val="none" w:sz="0" w:space="0" w:color="auto"/>
            <w:right w:val="none" w:sz="0" w:space="0" w:color="auto"/>
          </w:divBdr>
        </w:div>
        <w:div w:id="1599633126">
          <w:marLeft w:val="0"/>
          <w:marRight w:val="0"/>
          <w:marTop w:val="0"/>
          <w:marBottom w:val="0"/>
          <w:divBdr>
            <w:top w:val="none" w:sz="0" w:space="0" w:color="auto"/>
            <w:left w:val="none" w:sz="0" w:space="0" w:color="auto"/>
            <w:bottom w:val="none" w:sz="0" w:space="0" w:color="auto"/>
            <w:right w:val="none" w:sz="0" w:space="0" w:color="auto"/>
          </w:divBdr>
        </w:div>
        <w:div w:id="266155169">
          <w:marLeft w:val="0"/>
          <w:marRight w:val="0"/>
          <w:marTop w:val="0"/>
          <w:marBottom w:val="0"/>
          <w:divBdr>
            <w:top w:val="none" w:sz="0" w:space="0" w:color="auto"/>
            <w:left w:val="none" w:sz="0" w:space="0" w:color="auto"/>
            <w:bottom w:val="none" w:sz="0" w:space="0" w:color="auto"/>
            <w:right w:val="none" w:sz="0" w:space="0" w:color="auto"/>
          </w:divBdr>
        </w:div>
        <w:div w:id="738597505">
          <w:marLeft w:val="0"/>
          <w:marRight w:val="0"/>
          <w:marTop w:val="0"/>
          <w:marBottom w:val="0"/>
          <w:divBdr>
            <w:top w:val="none" w:sz="0" w:space="0" w:color="auto"/>
            <w:left w:val="none" w:sz="0" w:space="0" w:color="auto"/>
            <w:bottom w:val="none" w:sz="0" w:space="0" w:color="auto"/>
            <w:right w:val="none" w:sz="0" w:space="0" w:color="auto"/>
          </w:divBdr>
        </w:div>
        <w:div w:id="1410886794">
          <w:marLeft w:val="0"/>
          <w:marRight w:val="0"/>
          <w:marTop w:val="0"/>
          <w:marBottom w:val="0"/>
          <w:divBdr>
            <w:top w:val="none" w:sz="0" w:space="0" w:color="auto"/>
            <w:left w:val="none" w:sz="0" w:space="0" w:color="auto"/>
            <w:bottom w:val="none" w:sz="0" w:space="0" w:color="auto"/>
            <w:right w:val="none" w:sz="0" w:space="0" w:color="auto"/>
          </w:divBdr>
        </w:div>
        <w:div w:id="206140402">
          <w:marLeft w:val="0"/>
          <w:marRight w:val="0"/>
          <w:marTop w:val="0"/>
          <w:marBottom w:val="0"/>
          <w:divBdr>
            <w:top w:val="none" w:sz="0" w:space="0" w:color="auto"/>
            <w:left w:val="none" w:sz="0" w:space="0" w:color="auto"/>
            <w:bottom w:val="none" w:sz="0" w:space="0" w:color="auto"/>
            <w:right w:val="none" w:sz="0" w:space="0" w:color="auto"/>
          </w:divBdr>
        </w:div>
        <w:div w:id="843865249">
          <w:marLeft w:val="0"/>
          <w:marRight w:val="0"/>
          <w:marTop w:val="0"/>
          <w:marBottom w:val="0"/>
          <w:divBdr>
            <w:top w:val="none" w:sz="0" w:space="0" w:color="auto"/>
            <w:left w:val="none" w:sz="0" w:space="0" w:color="auto"/>
            <w:bottom w:val="none" w:sz="0" w:space="0" w:color="auto"/>
            <w:right w:val="none" w:sz="0" w:space="0" w:color="auto"/>
          </w:divBdr>
        </w:div>
      </w:divsChild>
    </w:div>
    <w:div w:id="1076825577">
      <w:bodyDiv w:val="1"/>
      <w:marLeft w:val="0"/>
      <w:marRight w:val="0"/>
      <w:marTop w:val="0"/>
      <w:marBottom w:val="0"/>
      <w:divBdr>
        <w:top w:val="none" w:sz="0" w:space="0" w:color="auto"/>
        <w:left w:val="none" w:sz="0" w:space="0" w:color="auto"/>
        <w:bottom w:val="none" w:sz="0" w:space="0" w:color="auto"/>
        <w:right w:val="none" w:sz="0" w:space="0" w:color="auto"/>
      </w:divBdr>
      <w:divsChild>
        <w:div w:id="55181381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1089</TotalTime>
  <Pages>1</Pages>
  <Words>310</Words>
  <Characters>1707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Janssen Philippe</dc:creator>
  <cp:lastModifiedBy>Janssen Philippe</cp:lastModifiedBy>
  <cp:revision>25</cp:revision>
  <dcterms:created xsi:type="dcterms:W3CDTF">2017-05-05T09:58:00Z</dcterms:created>
  <dcterms:modified xsi:type="dcterms:W3CDTF">2019-03-08T12:48:00Z</dcterms:modified>
</cp:coreProperties>
</file>